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年浙江工商大学教育基金会公益收入及支出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 年，浙江工商大学教育基金会捐赠收入人民币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5210118.84</w:t>
      </w:r>
      <w:r>
        <w:rPr>
          <w:rFonts w:hint="eastAsia" w:ascii="宋体" w:hAnsi="宋体" w:eastAsia="宋体" w:cs="宋体"/>
          <w:sz w:val="28"/>
          <w:szCs w:val="28"/>
        </w:rPr>
        <w:t xml:space="preserve"> 元。公益项目支出人民币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12994778.16</w:t>
      </w:r>
      <w:r>
        <w:rPr>
          <w:rFonts w:hint="eastAsia" w:ascii="宋体" w:hAnsi="宋体" w:eastAsia="宋体" w:cs="宋体"/>
          <w:sz w:val="28"/>
          <w:szCs w:val="28"/>
        </w:rPr>
        <w:t xml:space="preserve"> 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DAxMDU1NWU0NGQxMzQ5ZjdlNjZhYzc4N2ZiOTQifQ=="/>
  </w:docVars>
  <w:rsids>
    <w:rsidRoot w:val="00000000"/>
    <w:rsid w:val="207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2023-10-25T00:35:35Z</dcterms:created>
  <dc:creator>admin</dc:creator>
  <cp:lastModifiedBy>小宝</cp:lastModifiedBy>
  <dcterms:modified xsi:type="dcterms:W3CDTF">2023-10-25T00:42:55Z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736D71938C7A40EBB8F0BD38EF526604_12</vt:lpwstr>
  </property>
</Properties>
</file>